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B5D21B" w14:textId="77777777" w:rsidR="00F73082" w:rsidRDefault="005C3DC5" w:rsidP="007743C6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spacing w:line="360" w:lineRule="auto"/>
        <w:rPr>
          <w:color w:val="000000"/>
          <w:sz w:val="24"/>
          <w:szCs w:val="24"/>
        </w:rPr>
      </w:pPr>
      <w:r w:rsidRPr="007743C6">
        <w:rPr>
          <w:color w:val="000000"/>
          <w:sz w:val="22"/>
          <w:szCs w:val="22"/>
        </w:rPr>
        <w:br/>
      </w:r>
    </w:p>
    <w:p w14:paraId="414A1247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51ABF7AC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4D495F12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8873692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  <w:bookmarkStart w:id="0" w:name="_GoBack"/>
      <w:bookmarkEnd w:id="0"/>
    </w:p>
    <w:p w14:paraId="669218AA" w14:textId="33CAD3D8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72DD712" w14:textId="77777777" w:rsidR="000C575E" w:rsidRDefault="000C575E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0DC91C76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77558127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4"/>
          <w:szCs w:val="24"/>
        </w:rPr>
      </w:pPr>
    </w:p>
    <w:p w14:paraId="2648AE67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SZCZEGÓŁOWE WARUNKI I SPOSÓB OCENIANIA WEWNĄTRZSZKOLNEGO </w:t>
      </w:r>
      <w:r>
        <w:rPr>
          <w:b/>
          <w:color w:val="000000"/>
          <w:sz w:val="40"/>
          <w:szCs w:val="40"/>
        </w:rPr>
        <w:br/>
        <w:t>W III SPOŁECZNYM LICEUM OGÓLNOKSZTAŁCĄCYM</w:t>
      </w:r>
    </w:p>
    <w:p w14:paraId="4D577B5C" w14:textId="3A31E0B8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tabs>
          <w:tab w:val="center" w:pos="4873"/>
          <w:tab w:val="left" w:pos="9024"/>
        </w:tabs>
        <w:spacing w:line="360" w:lineRule="auto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ab/>
        <w:t xml:space="preserve">IM. JULIUSZA SŁOWACKIEGO STO </w:t>
      </w:r>
    </w:p>
    <w:p w14:paraId="30245F60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W KRAKOWIE </w:t>
      </w:r>
    </w:p>
    <w:p w14:paraId="7E6BAF60" w14:textId="4B4DCF4F" w:rsidR="005B37F8" w:rsidRPr="002D58C6" w:rsidRDefault="005B37F8" w:rsidP="000C575E">
      <w:pPr>
        <w:spacing w:before="1" w:line="360" w:lineRule="auto"/>
        <w:ind w:left="2127" w:right="846" w:hanging="567"/>
        <w:jc w:val="center"/>
        <w:rPr>
          <w:sz w:val="24"/>
          <w:szCs w:val="24"/>
        </w:rPr>
      </w:pPr>
      <w:r w:rsidRPr="002D58C6">
        <w:rPr>
          <w:sz w:val="24"/>
          <w:szCs w:val="24"/>
        </w:rPr>
        <w:t xml:space="preserve">tekst jednolity przyjęty uchwałą Rady </w:t>
      </w:r>
      <w:r w:rsidR="00C7269C">
        <w:rPr>
          <w:sz w:val="24"/>
          <w:szCs w:val="24"/>
        </w:rPr>
        <w:t>P</w:t>
      </w:r>
      <w:r w:rsidRPr="002D58C6">
        <w:rPr>
          <w:sz w:val="24"/>
          <w:szCs w:val="24"/>
        </w:rPr>
        <w:t xml:space="preserve">edagogicznej z dnia </w:t>
      </w:r>
      <w:r w:rsidR="00230834">
        <w:rPr>
          <w:sz w:val="24"/>
          <w:szCs w:val="24"/>
        </w:rPr>
        <w:t>06</w:t>
      </w:r>
      <w:r w:rsidRPr="002D58C6">
        <w:rPr>
          <w:sz w:val="24"/>
          <w:szCs w:val="24"/>
        </w:rPr>
        <w:t>.0</w:t>
      </w:r>
      <w:r w:rsidR="00230834">
        <w:rPr>
          <w:sz w:val="24"/>
          <w:szCs w:val="24"/>
        </w:rPr>
        <w:t>9</w:t>
      </w:r>
      <w:r w:rsidRPr="002D58C6">
        <w:rPr>
          <w:sz w:val="24"/>
          <w:szCs w:val="24"/>
        </w:rPr>
        <w:t>.202</w:t>
      </w:r>
      <w:r w:rsidR="00230834">
        <w:rPr>
          <w:sz w:val="24"/>
          <w:szCs w:val="24"/>
        </w:rPr>
        <w:t>3</w:t>
      </w:r>
      <w:r w:rsidRPr="002D58C6">
        <w:rPr>
          <w:sz w:val="24"/>
          <w:szCs w:val="24"/>
        </w:rPr>
        <w:t xml:space="preserve"> r.</w:t>
      </w:r>
    </w:p>
    <w:p w14:paraId="41BDD68E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center"/>
        <w:rPr>
          <w:color w:val="000000"/>
          <w:sz w:val="24"/>
          <w:szCs w:val="24"/>
        </w:rPr>
      </w:pPr>
    </w:p>
    <w:p w14:paraId="2ADCEEA3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  <w:sz w:val="24"/>
          <w:szCs w:val="24"/>
        </w:rPr>
      </w:pPr>
    </w:p>
    <w:p w14:paraId="78BBB003" w14:textId="77777777" w:rsidR="00F73082" w:rsidRDefault="00F73082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4"/>
          <w:szCs w:val="24"/>
        </w:rPr>
      </w:pPr>
    </w:p>
    <w:p w14:paraId="55084AFE" w14:textId="77777777" w:rsidR="007743C6" w:rsidRDefault="007743C6">
      <w:pPr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br w:type="page"/>
      </w:r>
    </w:p>
    <w:p w14:paraId="535C6A42" w14:textId="65825BCA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§ 1</w:t>
      </w:r>
    </w:p>
    <w:p w14:paraId="1B6559E5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Informacje wstępne</w:t>
      </w:r>
    </w:p>
    <w:p w14:paraId="1A365998" w14:textId="1AE5F894" w:rsidR="00F73082" w:rsidRDefault="005C3DC5" w:rsidP="000C57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</w:rPr>
      </w:pPr>
      <w:r>
        <w:rPr>
          <w:color w:val="000000"/>
          <w:sz w:val="24"/>
          <w:szCs w:val="24"/>
        </w:rPr>
        <w:t>Statut Szkoły w rozdziale IV „Wewnątrzszkolne zasady oceniania, klasyfikowania i promowania uczniów”</w:t>
      </w:r>
      <w:r w:rsidR="007743C6">
        <w:rPr>
          <w:b/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reguluje w:</w:t>
      </w:r>
    </w:p>
    <w:p w14:paraId="3217E6EC" w14:textId="1502F7DA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16 i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§ 17 – założenia ogólne i cele oceniania</w:t>
      </w:r>
      <w:r>
        <w:rPr>
          <w:sz w:val="24"/>
          <w:szCs w:val="24"/>
        </w:rPr>
        <w:t>;</w:t>
      </w:r>
    </w:p>
    <w:p w14:paraId="5A02C93E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18 – obowiązki nauczycieli</w:t>
      </w:r>
      <w:r>
        <w:rPr>
          <w:sz w:val="24"/>
          <w:szCs w:val="24"/>
        </w:rPr>
        <w:t>;</w:t>
      </w:r>
    </w:p>
    <w:p w14:paraId="37EF43BD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19 – zwolnienie ucznia z zajęć</w:t>
      </w:r>
      <w:r>
        <w:rPr>
          <w:sz w:val="24"/>
          <w:szCs w:val="24"/>
        </w:rPr>
        <w:t>;</w:t>
      </w:r>
    </w:p>
    <w:p w14:paraId="710678EE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20 – klasyfikację śródroczną i roczną</w:t>
      </w:r>
      <w:r>
        <w:rPr>
          <w:sz w:val="24"/>
          <w:szCs w:val="24"/>
        </w:rPr>
        <w:t>;</w:t>
      </w:r>
    </w:p>
    <w:p w14:paraId="205A4969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21 – skalę ocen z zajęć edukacyjnych</w:t>
      </w:r>
      <w:r>
        <w:rPr>
          <w:sz w:val="24"/>
          <w:szCs w:val="24"/>
        </w:rPr>
        <w:t>;</w:t>
      </w:r>
    </w:p>
    <w:p w14:paraId="42BEF9DE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22 – skalę ocen zachowania</w:t>
      </w:r>
      <w:r>
        <w:rPr>
          <w:sz w:val="24"/>
          <w:szCs w:val="24"/>
        </w:rPr>
        <w:t>;</w:t>
      </w:r>
    </w:p>
    <w:p w14:paraId="33848062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23 – egzaminy klasyfikacyjne</w:t>
      </w:r>
      <w:r>
        <w:rPr>
          <w:sz w:val="24"/>
          <w:szCs w:val="24"/>
        </w:rPr>
        <w:t>;</w:t>
      </w:r>
    </w:p>
    <w:p w14:paraId="7D3DF50F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24 – tryb odwoławczy od rocznych ocen klasyfikacyjnych</w:t>
      </w:r>
      <w:r>
        <w:rPr>
          <w:sz w:val="24"/>
          <w:szCs w:val="24"/>
        </w:rPr>
        <w:t>;</w:t>
      </w:r>
    </w:p>
    <w:p w14:paraId="4CEF28E6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25 – promocję do klasy programowo wyższej</w:t>
      </w:r>
      <w:r>
        <w:rPr>
          <w:sz w:val="24"/>
          <w:szCs w:val="24"/>
        </w:rPr>
        <w:t>;</w:t>
      </w:r>
    </w:p>
    <w:p w14:paraId="0E00E17D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26 – egzamin poprawkowy</w:t>
      </w:r>
      <w:r>
        <w:rPr>
          <w:sz w:val="24"/>
          <w:szCs w:val="24"/>
        </w:rPr>
        <w:t>;</w:t>
      </w:r>
    </w:p>
    <w:p w14:paraId="52D73B65" w14:textId="11E3DC9C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§ 27 – ukończenie Szkoły.</w:t>
      </w:r>
    </w:p>
    <w:p w14:paraId="6D92F56E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680"/>
        <w:rPr>
          <w:color w:val="000000"/>
          <w:sz w:val="24"/>
          <w:szCs w:val="24"/>
        </w:rPr>
      </w:pPr>
    </w:p>
    <w:p w14:paraId="260E7A5E" w14:textId="39DE75F9" w:rsidR="00F73082" w:rsidRPr="000C575E" w:rsidRDefault="005C3DC5" w:rsidP="000C57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Zasady oceniania na lekcjach wychowania fizycznego zawiera załącznik nr 3 Statutu Szkoły.</w:t>
      </w:r>
    </w:p>
    <w:p w14:paraId="2660926C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</w:rPr>
      </w:pPr>
    </w:p>
    <w:p w14:paraId="14793879" w14:textId="61DDFF37" w:rsidR="00F73082" w:rsidRPr="000C575E" w:rsidRDefault="005C3DC5" w:rsidP="000C57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Zasady wyboru przedmiotów realizowanych na poziomie rozszerzonym określa „Regulamin realizacji przedmiotów na poziomie rozszerzonym w III SLO im. J. Słowackiego STO w</w:t>
      </w:r>
      <w:r w:rsidR="000C575E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>Krakowie”.</w:t>
      </w:r>
    </w:p>
    <w:p w14:paraId="1C94D3D9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</w:p>
    <w:p w14:paraId="09784903" w14:textId="77777777" w:rsidR="00F73082" w:rsidRDefault="005C3DC5" w:rsidP="000C575E">
      <w:pPr>
        <w:numPr>
          <w:ilvl w:val="1"/>
          <w:numId w:val="10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</w:rPr>
      </w:pPr>
      <w:r>
        <w:rPr>
          <w:color w:val="000000"/>
          <w:sz w:val="24"/>
          <w:szCs w:val="24"/>
        </w:rPr>
        <w:t>Uczeń w trakcie nauki w Szkole otrzymuje oceny:</w:t>
      </w:r>
    </w:p>
    <w:p w14:paraId="66959D67" w14:textId="77777777" w:rsidR="00F73082" w:rsidRDefault="005C3DC5" w:rsidP="000C57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bieżące</w:t>
      </w:r>
      <w:r>
        <w:rPr>
          <w:sz w:val="24"/>
          <w:szCs w:val="24"/>
        </w:rPr>
        <w:t>;</w:t>
      </w:r>
      <w:r>
        <w:rPr>
          <w:color w:val="000000"/>
          <w:sz w:val="24"/>
          <w:szCs w:val="24"/>
        </w:rPr>
        <w:t xml:space="preserve"> </w:t>
      </w:r>
    </w:p>
    <w:p w14:paraId="14C463CB" w14:textId="77777777" w:rsidR="00F73082" w:rsidRDefault="005C3DC5" w:rsidP="000C575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klasyfikacyjne: śródroczne, roczne i końcowe.</w:t>
      </w:r>
    </w:p>
    <w:p w14:paraId="4D352163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0A4EA71D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2</w:t>
      </w:r>
    </w:p>
    <w:p w14:paraId="066DB657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Ocenianie zachowania</w:t>
      </w:r>
    </w:p>
    <w:p w14:paraId="39F8E0ED" w14:textId="77777777" w:rsidR="00F73082" w:rsidRDefault="005C3DC5" w:rsidP="000C57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Śródroczna i roczna ocena klasyfikacyjna zachowania uwzględnia w szczególności: </w:t>
      </w:r>
    </w:p>
    <w:p w14:paraId="1BD9BC37" w14:textId="77777777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wywiązywanie się z obowiązków ucznia</w:t>
      </w:r>
      <w:r>
        <w:rPr>
          <w:sz w:val="24"/>
          <w:szCs w:val="24"/>
        </w:rPr>
        <w:t>;</w:t>
      </w:r>
    </w:p>
    <w:p w14:paraId="0B1654D6" w14:textId="77777777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postępowanie zgodne z dobrem szkolnej społeczności, dbałość o honor i tradycje szkoły</w:t>
      </w:r>
      <w:r>
        <w:rPr>
          <w:sz w:val="24"/>
          <w:szCs w:val="24"/>
        </w:rPr>
        <w:t>;</w:t>
      </w:r>
    </w:p>
    <w:p w14:paraId="72C15AD3" w14:textId="77777777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dbałość o piękno mowy ojczystej</w:t>
      </w:r>
      <w:r>
        <w:rPr>
          <w:sz w:val="24"/>
          <w:szCs w:val="24"/>
        </w:rPr>
        <w:t>;</w:t>
      </w:r>
    </w:p>
    <w:p w14:paraId="7EC63C9F" w14:textId="2EE2F18E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dbałość o bezpieczeństwo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i zdrowie własne oraz innych osób</w:t>
      </w:r>
      <w:r>
        <w:rPr>
          <w:sz w:val="24"/>
          <w:szCs w:val="24"/>
        </w:rPr>
        <w:t>;</w:t>
      </w:r>
    </w:p>
    <w:p w14:paraId="1610963A" w14:textId="77777777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godne, kulturalne zachowanie się w Szkole i poza nią</w:t>
      </w:r>
      <w:r>
        <w:rPr>
          <w:sz w:val="24"/>
          <w:szCs w:val="24"/>
        </w:rPr>
        <w:t>;</w:t>
      </w:r>
    </w:p>
    <w:p w14:paraId="155FE94B" w14:textId="77777777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okazywanie szacunku innym osobom</w:t>
      </w:r>
    </w:p>
    <w:p w14:paraId="1B859AE5" w14:textId="71146D3C" w:rsidR="00F73082" w:rsidRDefault="005C3DC5" w:rsidP="000C575E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przeciwstawianie się przejawom przemocy, agresji i wulgarności. </w:t>
      </w:r>
    </w:p>
    <w:p w14:paraId="37AF956D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/>
        <w:jc w:val="both"/>
        <w:rPr>
          <w:color w:val="000000"/>
          <w:sz w:val="24"/>
          <w:szCs w:val="24"/>
        </w:rPr>
      </w:pPr>
    </w:p>
    <w:p w14:paraId="6F9402F4" w14:textId="66044F89" w:rsidR="00F73082" w:rsidRDefault="005C3DC5" w:rsidP="000C57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Oceny zachowania dokonuje wychowawca klasy z zastosowaniem „Karty oceny zachowania”.</w:t>
      </w:r>
    </w:p>
    <w:p w14:paraId="4E6C2BE9" w14:textId="26DD6E20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  <w:sz w:val="24"/>
          <w:szCs w:val="24"/>
        </w:rPr>
      </w:pPr>
    </w:p>
    <w:p w14:paraId="17D68B5B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  <w:sz w:val="24"/>
          <w:szCs w:val="24"/>
        </w:rPr>
      </w:pPr>
    </w:p>
    <w:p w14:paraId="1C423A96" w14:textId="77777777" w:rsidR="00F73082" w:rsidRDefault="005C3DC5" w:rsidP="000C57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Śródroczną i roczną ocenę klasyfikacyjną zachowania ucznia ustala się według następującej skali: </w:t>
      </w:r>
    </w:p>
    <w:p w14:paraId="33CE4E5B" w14:textId="77777777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wzorowe</w:t>
      </w:r>
      <w:r>
        <w:rPr>
          <w:sz w:val="24"/>
          <w:szCs w:val="24"/>
        </w:rPr>
        <w:t>;</w:t>
      </w:r>
    </w:p>
    <w:p w14:paraId="0CA0C5F0" w14:textId="77777777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bardzo dobre</w:t>
      </w:r>
      <w:r>
        <w:rPr>
          <w:sz w:val="24"/>
          <w:szCs w:val="24"/>
        </w:rPr>
        <w:t>;</w:t>
      </w:r>
    </w:p>
    <w:p w14:paraId="0ED6499A" w14:textId="77777777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dobre</w:t>
      </w:r>
    </w:p>
    <w:p w14:paraId="4DD26260" w14:textId="77777777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poprawne</w:t>
      </w:r>
      <w:r>
        <w:rPr>
          <w:sz w:val="24"/>
          <w:szCs w:val="24"/>
        </w:rPr>
        <w:t>;</w:t>
      </w:r>
    </w:p>
    <w:p w14:paraId="1B14D704" w14:textId="77777777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nieodpowiednie</w:t>
      </w:r>
    </w:p>
    <w:p w14:paraId="09897BA3" w14:textId="1CACF1B6" w:rsidR="00F73082" w:rsidRDefault="005C3DC5" w:rsidP="000C575E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naganne.</w:t>
      </w:r>
    </w:p>
    <w:p w14:paraId="31C189D1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/>
        <w:jc w:val="both"/>
        <w:rPr>
          <w:color w:val="000000"/>
          <w:sz w:val="24"/>
          <w:szCs w:val="24"/>
        </w:rPr>
      </w:pPr>
    </w:p>
    <w:p w14:paraId="7A58E51E" w14:textId="68D0E154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Ocena klasyfikacyjna zachowania nie ma wpływu na oceny klasyfikacyjne z zajęć edukacyjnych.</w:t>
      </w:r>
    </w:p>
    <w:p w14:paraId="30613B84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  <w:sz w:val="24"/>
          <w:szCs w:val="24"/>
        </w:rPr>
      </w:pPr>
    </w:p>
    <w:p w14:paraId="3F5AA5FC" w14:textId="1D35154A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Ocena klasyfikacyjna zachowania ustalona przez wychowawcę jest ostateczna, z zastrzeżeniem </w:t>
      </w:r>
      <w:r>
        <w:rPr>
          <w:color w:val="000000"/>
          <w:sz w:val="24"/>
          <w:szCs w:val="24"/>
        </w:rPr>
        <w:br/>
        <w:t>§ 24 Statutu Szkoły (tryb odwoławczy) i zapisów zawartych w załączniku nr 1 Statutu Szkoły (Regulamin).</w:t>
      </w:r>
    </w:p>
    <w:p w14:paraId="187E85A9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139E9894" w14:textId="7E88F3BA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Przy ustalaniu oceny klasyfikacyjnej zachowania ucznia, u którego stwierdzono zaburzenia lub inne dysfunkcje rozwojowe, należy uwzględnić wpływ tych zaburzeń lub dysfunkcji na jego zachowanie, na podstawie orzeczenia o potrzebie kształcenia specjalnego albo indywidualnego nauczania lub opinii poradni </w:t>
      </w:r>
      <w:proofErr w:type="spellStart"/>
      <w:r>
        <w:rPr>
          <w:color w:val="000000"/>
          <w:sz w:val="24"/>
          <w:szCs w:val="24"/>
        </w:rPr>
        <w:t>psychologiczno</w:t>
      </w:r>
      <w:proofErr w:type="spellEnd"/>
      <w:r>
        <w:rPr>
          <w:color w:val="000000"/>
          <w:sz w:val="24"/>
          <w:szCs w:val="24"/>
        </w:rPr>
        <w:t xml:space="preserve"> – pedagogicznej, w tym poradni specjalistycznej.</w:t>
      </w:r>
    </w:p>
    <w:p w14:paraId="66FB2B91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46502C0C" w14:textId="79FD8534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Co najmniej na tydzień przed terminem klasyfikacyjnego posiedzenia Rady Pedagogicznej wychowawca klasy wpisuje do dziennika roczną ocenę klasyfikacyjną zachowania. Wpis ten traktuje się równoważnie z powiadomieniem ucznia i jego rodziców (prawnych opiekunów) o tej ocenie.</w:t>
      </w:r>
    </w:p>
    <w:p w14:paraId="0DEC2457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0CB6B0BD" w14:textId="77777777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Roczne oceny klasyfikacyjne zachowania uwzględniają zachowanie ucznia w czasie trwania pierwszego oraz drugiego okresu nauki. </w:t>
      </w:r>
    </w:p>
    <w:p w14:paraId="32956844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  <w:sz w:val="24"/>
          <w:szCs w:val="24"/>
        </w:rPr>
      </w:pPr>
    </w:p>
    <w:p w14:paraId="57A6F71C" w14:textId="6520B38F" w:rsidR="00F73082" w:rsidRDefault="005C3DC5" w:rsidP="000C575E">
      <w:pPr>
        <w:numPr>
          <w:ilvl w:val="1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Jedyną formą poprawy przewidywanej rocznej oceny klasyfikacyjnej zachowania jest otrzymanie przez ucznia pochwały Dyrektora, o której mowa w zał. nr 1 Statutu Szkoły (Regulamin Szkolny).</w:t>
      </w:r>
    </w:p>
    <w:p w14:paraId="3B62CCB5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/>
        <w:jc w:val="both"/>
        <w:rPr>
          <w:color w:val="000000"/>
          <w:sz w:val="24"/>
          <w:szCs w:val="24"/>
        </w:rPr>
      </w:pPr>
    </w:p>
    <w:p w14:paraId="585405EF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3</w:t>
      </w:r>
    </w:p>
    <w:p w14:paraId="2A7474EC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Oceny z zajęć edukacyjnych </w:t>
      </w:r>
    </w:p>
    <w:p w14:paraId="50B64611" w14:textId="30747511" w:rsidR="00F73082" w:rsidRDefault="005C3DC5" w:rsidP="000C575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Oceny klasyfikacyjne z zajęć edukacyjnych ustalane są na podstawie ocen bieżących. Liczba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ocen bieżących w danym okresie musi być większa o co najmniej dwie od tygodniowej liczby godzin, przeznaczonych na realizację danych zajęć edukacyjnych.</w:t>
      </w:r>
    </w:p>
    <w:p w14:paraId="78752E4C" w14:textId="3A811A3B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05D81FD4" w14:textId="4F49CC0D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5D25E5DD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675A43AB" w14:textId="11F032A5" w:rsidR="00F73082" w:rsidRDefault="005C3DC5" w:rsidP="000C575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Oceny bieżące i oceny klasyfikacyjne śródroczne ustala się według następującej skali: </w:t>
      </w:r>
      <w:r>
        <w:rPr>
          <w:color w:val="000000"/>
          <w:sz w:val="24"/>
          <w:szCs w:val="24"/>
        </w:rPr>
        <w:br/>
        <w:t xml:space="preserve">celujący, +bardzo dobry, bardzo dobry, -bardzo dobry, +dobry, dobry, -dobry, +dostateczny, dostateczny, </w:t>
      </w:r>
      <w:r w:rsidRPr="000C575E">
        <w:rPr>
          <w:color w:val="000000"/>
          <w:sz w:val="24"/>
          <w:szCs w:val="24"/>
        </w:rPr>
        <w:t xml:space="preserve">-dostateczny, +dopuszczający, dopuszczający, niedostateczny, przypisując im odpowiednio oznaczenia cyfrowe: </w:t>
      </w:r>
      <w:r w:rsidR="000C575E">
        <w:rPr>
          <w:color w:val="000000"/>
          <w:sz w:val="24"/>
          <w:szCs w:val="24"/>
        </w:rPr>
        <w:t xml:space="preserve"> </w:t>
      </w:r>
      <w:r w:rsidRPr="000C575E">
        <w:rPr>
          <w:color w:val="000000"/>
          <w:sz w:val="24"/>
          <w:szCs w:val="24"/>
        </w:rPr>
        <w:t>6, +5, 5, -5, +4, 4, -4, +3, 3, -3, +2, 2, 1.</w:t>
      </w:r>
    </w:p>
    <w:p w14:paraId="46D391DF" w14:textId="77777777" w:rsidR="000C575E" w:rsidRP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0CE2F36E" w14:textId="3D8FFF1D" w:rsidR="00F73082" w:rsidRDefault="005C3DC5" w:rsidP="000C575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Roczne oceny klasyfikacyjne uwzględniają osiągnięcia ucznia w czasie trwania pierwszego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oraz drugiego okresu nauki i ustalane są według następującej skali: celujący (6), bardzo dobry (5), dobry (4), dostateczny (3), dopuszczający (2), niedostateczny (1). </w:t>
      </w:r>
    </w:p>
    <w:p w14:paraId="583AD2FA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79A1838C" w14:textId="5560B8BF" w:rsidR="00F73082" w:rsidRDefault="005C3DC5" w:rsidP="000C575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bookmarkStart w:id="1" w:name="_heading=h.gjdgxs" w:colFirst="0" w:colLast="0"/>
      <w:bookmarkEnd w:id="1"/>
      <w:r>
        <w:rPr>
          <w:color w:val="000000"/>
          <w:sz w:val="24"/>
          <w:szCs w:val="24"/>
        </w:rPr>
        <w:t xml:space="preserve">Nauczyciel informuje ucznia i jego rodziców (prawnych opiekunów) o możliwości uzyskania rocznej oceny niedostatecznej z zajęć edukacyjnych oraz zagrożenia nieklasyfikowaniem na miesiąc przed terminem klasyfikacyjnego posiedzenia Rady Pedagogicznej, wpisując przewidywaną roczną ocenę niedostateczną do dziennika. Równocześnie informuje rodziców (prawnych opiekunów) o przewidywanej ocenie, wysyłając wiadomość systemową poprzez dziennik elektroniczny. </w:t>
      </w:r>
    </w:p>
    <w:p w14:paraId="7A9C5FFC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444081BA" w14:textId="77777777" w:rsidR="00F73082" w:rsidRDefault="005C3DC5" w:rsidP="000C575E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 najmniej na tydzień przed terminem klasyfikacyjnego posiedzenia Rady Pedagogicznej nauczyciele wpisują do dziennika przewidywaną roczną ocenę z prowadzonych zajęć edukacyjnych. Wpis ten traktuje się równoważnie z powiadomieniem ucznia i jego rodziców (prawnych opiekunów) o tych ocenach. Czas pozostały do dnia poprzedzającego klasyfikacyjne posiedzenie Rady Pedagogicznej uczeń może wykorzystać na poprawę przewidywanych ocen rocznych z zajęć edukacyjnych, w porozumieniu z nauczycielami i w sposób przez nich wskazany. </w:t>
      </w:r>
    </w:p>
    <w:p w14:paraId="0F3AB98D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64FFBC55" w14:textId="77777777" w:rsidR="00714EA9" w:rsidRDefault="005C3DC5" w:rsidP="00714E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Oceny z zajęć edukacyjnych ustalone przez nauczycieli są ostateczne, z zastrzeżeniem § 24 Statutu Szkoły (tryb odwoławczy).</w:t>
      </w:r>
    </w:p>
    <w:p w14:paraId="20AA235C" w14:textId="77777777" w:rsidR="00714EA9" w:rsidRDefault="00714EA9" w:rsidP="00714EA9">
      <w:pPr>
        <w:pStyle w:val="Akapitzlist"/>
        <w:rPr>
          <w:color w:val="FF0000"/>
        </w:rPr>
      </w:pPr>
    </w:p>
    <w:p w14:paraId="3CCDF07B" w14:textId="41E8F274" w:rsidR="00714EA9" w:rsidRPr="00714EA9" w:rsidRDefault="00714EA9" w:rsidP="00714EA9">
      <w:pPr>
        <w:numPr>
          <w:ilvl w:val="3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  <w:r w:rsidRPr="00230834">
        <w:rPr>
          <w:color w:val="000000"/>
          <w:sz w:val="24"/>
          <w:szCs w:val="24"/>
        </w:rPr>
        <w:t>Laureaci i finaliści Olimpiad Przedmiotowych, organizowanych przez Komitety Główne oraz uczelnie wyższe, otrzymują z danych zajęć edukacyjnych celującą roczną ocenę klasyfikacyjną. Jeżeli regulamin olimpiady organizowanej przez uczelnię wyższą gwarantuje laureatowi indeks na uczelnię, uczestnik ten także otrzymuje  celującą roczną ocenę klasyfikacyjną z danych zajęć edukacyjnych.</w:t>
      </w:r>
    </w:p>
    <w:p w14:paraId="6006B399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0"/>
        <w:jc w:val="both"/>
        <w:rPr>
          <w:color w:val="000000"/>
          <w:sz w:val="24"/>
          <w:szCs w:val="24"/>
        </w:rPr>
      </w:pPr>
    </w:p>
    <w:p w14:paraId="7C24E798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4</w:t>
      </w:r>
    </w:p>
    <w:p w14:paraId="2ED5AB74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Karty informacyjne</w:t>
      </w:r>
    </w:p>
    <w:p w14:paraId="561F5715" w14:textId="15106522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8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celu umożliwienia uczniowi efektywnej nauki i samodzielnego planowania pracy,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wprowadzono</w:t>
      </w:r>
    </w:p>
    <w:p w14:paraId="0B5CA795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8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karty informacyjne o osiągnięciach edukacyjnych ucznia. </w:t>
      </w:r>
    </w:p>
    <w:p w14:paraId="7C95C8A1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8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Karta informacyjna o osiągnięciach edukacyjnych ucznia zawiera następujące informacje:</w:t>
      </w:r>
    </w:p>
    <w:p w14:paraId="193ECFF6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klasę</w:t>
      </w:r>
      <w:r>
        <w:rPr>
          <w:sz w:val="24"/>
          <w:szCs w:val="24"/>
        </w:rPr>
        <w:t>;</w:t>
      </w:r>
    </w:p>
    <w:p w14:paraId="19BCD36E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imię i nazwisko nauczyciela</w:t>
      </w:r>
      <w:r>
        <w:rPr>
          <w:sz w:val="24"/>
          <w:szCs w:val="24"/>
        </w:rPr>
        <w:t>;</w:t>
      </w:r>
    </w:p>
    <w:p w14:paraId="7C07EC3D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przedmiot nauczania</w:t>
      </w:r>
      <w:r>
        <w:rPr>
          <w:sz w:val="24"/>
          <w:szCs w:val="24"/>
        </w:rPr>
        <w:t>;</w:t>
      </w:r>
    </w:p>
    <w:p w14:paraId="56FED2B9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obowiązkowy podręcznik, zeszyt ćwiczeń, zbiór zadań, proponowane książki uzupełniające</w:t>
      </w:r>
      <w:r>
        <w:rPr>
          <w:sz w:val="24"/>
          <w:szCs w:val="24"/>
        </w:rPr>
        <w:t>;</w:t>
      </w:r>
    </w:p>
    <w:p w14:paraId="08E6F913" w14:textId="355E8CBE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najważniejszych wiadomości i umiejętności, które uczeń powinien opanować</w:t>
      </w:r>
      <w:r>
        <w:rPr>
          <w:sz w:val="24"/>
          <w:szCs w:val="24"/>
        </w:rPr>
        <w:t>;</w:t>
      </w:r>
      <w:r w:rsidR="007743C6">
        <w:rPr>
          <w:color w:val="000000"/>
          <w:sz w:val="24"/>
          <w:szCs w:val="24"/>
        </w:rPr>
        <w:t xml:space="preserve"> </w:t>
      </w:r>
    </w:p>
    <w:p w14:paraId="1FEDF6AA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kryteria wymagań na poszczególne stopnie szkolne</w:t>
      </w:r>
      <w:r>
        <w:rPr>
          <w:sz w:val="24"/>
          <w:szCs w:val="24"/>
        </w:rPr>
        <w:t>;</w:t>
      </w:r>
    </w:p>
    <w:p w14:paraId="071CAA68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szczegółowe warunki i sposób oceniania z danego przedmiotu</w:t>
      </w:r>
      <w:r>
        <w:rPr>
          <w:sz w:val="24"/>
          <w:szCs w:val="24"/>
        </w:rPr>
        <w:t>;</w:t>
      </w:r>
    </w:p>
    <w:p w14:paraId="71C218AB" w14:textId="77777777" w:rsidR="00F73082" w:rsidRDefault="005C3DC5" w:rsidP="000C575E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0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wykaz form sprawdzania wiadomości i umiejętności.</w:t>
      </w:r>
    </w:p>
    <w:p w14:paraId="3E393D80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34F92833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5</w:t>
      </w:r>
    </w:p>
    <w:p w14:paraId="5587F80E" w14:textId="77777777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Prace pisemne </w:t>
      </w:r>
    </w:p>
    <w:p w14:paraId="5C440E85" w14:textId="419EC0DB" w:rsidR="00F73082" w:rsidRDefault="005C3DC5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369" w:hanging="36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 Nauczyciel zobowiązany jest do przestrzegania poniżej wymienionych zasad przeprowadzania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br/>
        <w:t>i oceniania prac pisemnych.</w:t>
      </w:r>
    </w:p>
    <w:p w14:paraId="39EDF190" w14:textId="77777777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Sprawdzian to praca pisemna trwająca planowo ponad 15 minut.</w:t>
      </w:r>
    </w:p>
    <w:p w14:paraId="7858F4B4" w14:textId="77777777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Każdy sprawdzian musi być zapowiedziany z co najmniej tygodniowym wyprzedzeniem. Fakt ten nauczyciel odnotowuje w dzienniku szkolnym.</w:t>
      </w:r>
    </w:p>
    <w:p w14:paraId="07B0A3F7" w14:textId="499B7FAB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tygodniu mogą się odbywać najwyżej dwa sprawdziany. Zasada ta nie dotyczy sprawdzianów z</w:t>
      </w:r>
      <w:r w:rsidR="007743C6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języków obcych i wychowania fizycznego.</w:t>
      </w:r>
    </w:p>
    <w:p w14:paraId="1E8EF6E6" w14:textId="77777777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Nauczyciel, który zapowiedział sprawdzian a będzie na nim nieobecny, dostarcza arkusz z zadaniami do sekretariatu Szkoły z odpowiednim wyprzedzeniem, aby nauczyciel realizujący zastępstwo planowo go przeprowadził. Zasada ta nie dotyczy wypadków losowych, z powodu których nauczyciel nie jest obecny w pracy w dniu zapowiedzianego sprawdzianu.</w:t>
      </w:r>
    </w:p>
    <w:p w14:paraId="6DA2A9EC" w14:textId="77777777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Kartkówka to praca pisemna trwająca planowo nie dłużej niż 15 minut. Obejmuje ona materiał omawiany na trzech ostatnich lekcjach.</w:t>
      </w:r>
    </w:p>
    <w:p w14:paraId="145DB0CF" w14:textId="77777777" w:rsidR="00F73082" w:rsidRDefault="005C3DC5" w:rsidP="000C575E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Nauczyciel nie może przeprowadzić kartkówki, jeżeli był nieobecny na dwóch ostatnich lekcjach.</w:t>
      </w:r>
    </w:p>
    <w:p w14:paraId="184A11ED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40"/>
        <w:jc w:val="both"/>
        <w:rPr>
          <w:color w:val="000000"/>
          <w:sz w:val="24"/>
          <w:szCs w:val="24"/>
        </w:rPr>
      </w:pPr>
    </w:p>
    <w:p w14:paraId="63BD6960" w14:textId="500A8268" w:rsidR="00714EA9" w:rsidRPr="00714EA9" w:rsidRDefault="00714EA9" w:rsidP="00714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2. </w:t>
      </w:r>
      <w:r w:rsidR="00230834" w:rsidRPr="00230834">
        <w:rPr>
          <w:color w:val="000000"/>
          <w:sz w:val="24"/>
          <w:szCs w:val="24"/>
        </w:rPr>
        <w:t>(uchylony)</w:t>
      </w:r>
    </w:p>
    <w:p w14:paraId="2AD17311" w14:textId="748080A8" w:rsidR="00714EA9" w:rsidRDefault="00714EA9" w:rsidP="00714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540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14:paraId="4DA8045B" w14:textId="42D0EA68" w:rsidR="00714EA9" w:rsidRPr="00714EA9" w:rsidRDefault="00714EA9" w:rsidP="00714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3. </w:t>
      </w:r>
      <w:r w:rsidRPr="00230834">
        <w:rPr>
          <w:color w:val="000000"/>
          <w:sz w:val="24"/>
          <w:szCs w:val="24"/>
        </w:rPr>
        <w:t>Zasady oceniania sprawdzianów i kartkówek każdorazowo ustala nauczyciel.</w:t>
      </w:r>
    </w:p>
    <w:p w14:paraId="7B2B0DA1" w14:textId="0DF84A92" w:rsidR="000C575E" w:rsidRDefault="00714EA9" w:rsidP="00714EA9">
      <w:pPr>
        <w:pBdr>
          <w:top w:val="nil"/>
          <w:left w:val="nil"/>
          <w:bottom w:val="nil"/>
          <w:right w:val="nil"/>
          <w:between w:val="nil"/>
        </w:pBdr>
        <w:tabs>
          <w:tab w:val="left" w:pos="6507"/>
        </w:tabs>
        <w:spacing w:line="288" w:lineRule="auto"/>
        <w:ind w:left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4B75866F" w14:textId="77777777" w:rsidR="00230834" w:rsidRDefault="00714EA9" w:rsidP="00714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 </w:t>
      </w:r>
      <w:r w:rsidR="005C3DC5">
        <w:rPr>
          <w:color w:val="000000"/>
          <w:sz w:val="24"/>
          <w:szCs w:val="24"/>
        </w:rPr>
        <w:t>Nauczyciel zobowiązany jest ocenić sprawdziany, kartkówki i inne prace pisemne uczniów w</w:t>
      </w:r>
      <w:r w:rsidR="000C575E">
        <w:rPr>
          <w:color w:val="000000"/>
          <w:sz w:val="24"/>
          <w:szCs w:val="24"/>
        </w:rPr>
        <w:t> </w:t>
      </w:r>
      <w:r w:rsidR="005C3DC5">
        <w:rPr>
          <w:color w:val="000000"/>
          <w:sz w:val="24"/>
          <w:szCs w:val="24"/>
        </w:rPr>
        <w:t xml:space="preserve">terminie dwóch tygodni od ich przeprowadzenia (w przypadku długich prac pisemnych </w:t>
      </w:r>
      <w:r w:rsidR="000C575E">
        <w:rPr>
          <w:color w:val="000000"/>
          <w:sz w:val="24"/>
          <w:szCs w:val="24"/>
        </w:rPr>
        <w:t>–</w:t>
      </w:r>
      <w:r w:rsidR="005C3DC5">
        <w:rPr>
          <w:color w:val="000000"/>
          <w:sz w:val="24"/>
          <w:szCs w:val="24"/>
        </w:rPr>
        <w:t xml:space="preserve"> do</w:t>
      </w:r>
      <w:r w:rsidR="000C575E">
        <w:rPr>
          <w:color w:val="000000"/>
          <w:sz w:val="24"/>
          <w:szCs w:val="24"/>
        </w:rPr>
        <w:t> </w:t>
      </w:r>
      <w:r w:rsidR="005C3DC5">
        <w:rPr>
          <w:color w:val="000000"/>
          <w:sz w:val="24"/>
          <w:szCs w:val="24"/>
        </w:rPr>
        <w:t xml:space="preserve">trzech tygodni). </w:t>
      </w:r>
    </w:p>
    <w:p w14:paraId="55C0D843" w14:textId="77777777" w:rsidR="00230834" w:rsidRDefault="00230834" w:rsidP="00230834">
      <w:pPr>
        <w:pStyle w:val="Akapitzlist"/>
        <w:rPr>
          <w:color w:val="000000"/>
          <w:sz w:val="24"/>
          <w:szCs w:val="24"/>
        </w:rPr>
      </w:pPr>
    </w:p>
    <w:p w14:paraId="65AE51AE" w14:textId="6235573B" w:rsidR="00714EA9" w:rsidRPr="00230834" w:rsidRDefault="00230834" w:rsidP="00714EA9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42" w:hanging="18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5. </w:t>
      </w:r>
      <w:r w:rsidR="00714EA9" w:rsidRPr="00230834">
        <w:rPr>
          <w:color w:val="000000"/>
          <w:sz w:val="24"/>
          <w:szCs w:val="24"/>
        </w:rPr>
        <w:t>Uczeń otrzymuje sprawdzone i ocenione prace pisemne do wglądu, może je sfotografować. Prace przechowywane są przez nauczyciela do końca roku szkolnego, mogą być udostępnione rodzicom ucznia (prawnym opiekunom) na ich prośbę.</w:t>
      </w:r>
    </w:p>
    <w:p w14:paraId="2A929493" w14:textId="5F01DDFE" w:rsidR="00F73082" w:rsidRPr="00714EA9" w:rsidRDefault="005C3DC5" w:rsidP="000C575E">
      <w:pPr>
        <w:keepNext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hanging="180"/>
        <w:jc w:val="center"/>
        <w:rPr>
          <w:b/>
          <w:color w:val="000000"/>
          <w:sz w:val="24"/>
          <w:szCs w:val="24"/>
        </w:rPr>
      </w:pPr>
      <w:r w:rsidRPr="00714EA9">
        <w:rPr>
          <w:b/>
          <w:color w:val="000000"/>
          <w:sz w:val="24"/>
          <w:szCs w:val="24"/>
        </w:rPr>
        <w:lastRenderedPageBreak/>
        <w:t>§ 6</w:t>
      </w:r>
    </w:p>
    <w:p w14:paraId="545A84B9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Prawa ucznia</w:t>
      </w:r>
    </w:p>
    <w:p w14:paraId="18DED72C" w14:textId="51F71A41" w:rsidR="000C575E" w:rsidRDefault="005C3DC5" w:rsidP="000C57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Uczeń ma prawo zgłosić przed lekcją nieprzygotowanie do zajęć jeżeli: nie jest przygotowany </w:t>
      </w:r>
      <w:r>
        <w:rPr>
          <w:color w:val="000000"/>
          <w:sz w:val="24"/>
          <w:szCs w:val="24"/>
        </w:rPr>
        <w:br/>
        <w:t xml:space="preserve">do odpowiedzi lub kartkówki, lub nie posiada zadania domowego albo zeszytu z zadaniem, </w:t>
      </w:r>
      <w:r>
        <w:rPr>
          <w:color w:val="000000"/>
          <w:sz w:val="24"/>
          <w:szCs w:val="24"/>
        </w:rPr>
        <w:br/>
        <w:t>lub nie posiada niezbędnych pomocy i materiałów.</w:t>
      </w:r>
    </w:p>
    <w:p w14:paraId="2826F1B3" w14:textId="77777777" w:rsidR="000C575E" w:rsidRP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720"/>
        <w:jc w:val="both"/>
        <w:rPr>
          <w:color w:val="000000"/>
          <w:sz w:val="24"/>
          <w:szCs w:val="24"/>
        </w:rPr>
      </w:pPr>
    </w:p>
    <w:p w14:paraId="08E18C02" w14:textId="20546280" w:rsidR="00F73082" w:rsidRDefault="005C3DC5" w:rsidP="000C57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Nieprzygotowanie do zajęć, o którym mowa w punkcie 1, uczeń ma prawo zgłosić:</w:t>
      </w:r>
    </w:p>
    <w:p w14:paraId="4FC4EDCF" w14:textId="77777777" w:rsidR="00F73082" w:rsidRDefault="005C3DC5" w:rsidP="000C57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raz w okresie, gdy przedmiot realizowany jest raz w tygodniu;</w:t>
      </w:r>
    </w:p>
    <w:p w14:paraId="50E40A2C" w14:textId="77777777" w:rsidR="00F73082" w:rsidRDefault="005C3DC5" w:rsidP="000C57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dwa razy w okresie, gdy przedmiot realizowany jest w dwóch różnych dniach tygodnia;</w:t>
      </w:r>
    </w:p>
    <w:p w14:paraId="57670A02" w14:textId="77777777" w:rsidR="00F73082" w:rsidRDefault="005C3DC5" w:rsidP="000C575E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1134" w:hanging="42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trzy razy w okresie, gdy przedmiot realizowany jest w trzech, czterech lub pięciu różnych dniach tygodnia.</w:t>
      </w:r>
    </w:p>
    <w:p w14:paraId="26F7C845" w14:textId="46B61DFB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322E2D96" w14:textId="44CC469C" w:rsidR="000C575E" w:rsidRDefault="000C575E" w:rsidP="000C57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Zgłoszenie nieprzygotowania nie zwalnia z pisania zapowiedzianego sprawdzianu lub kartkówki.</w:t>
      </w:r>
    </w:p>
    <w:p w14:paraId="7D345C27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/>
        <w:jc w:val="both"/>
        <w:rPr>
          <w:color w:val="000000"/>
          <w:sz w:val="24"/>
          <w:szCs w:val="24"/>
        </w:rPr>
      </w:pPr>
    </w:p>
    <w:p w14:paraId="0ACAB4DE" w14:textId="5D158299" w:rsidR="00F73082" w:rsidRDefault="005C3DC5" w:rsidP="000C575E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426" w:hanging="42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przypadku co najmniej tygodniowej usprawiedliwionej nieobecności – wyłącznie z przyczyn losowych – uczeń ma prawo być nieprzygotowany do zajęć bez żadnych konsekwencji przez dwa pierwsze dni po powrocie do szkoły. Sposób i termin nadrobienia zaległości uczeń ustala z</w:t>
      </w:r>
      <w:r w:rsidR="00C7269C">
        <w:rPr>
          <w:color w:val="000000"/>
          <w:sz w:val="24"/>
          <w:szCs w:val="24"/>
        </w:rPr>
        <w:t> </w:t>
      </w:r>
      <w:r>
        <w:rPr>
          <w:color w:val="000000"/>
          <w:sz w:val="24"/>
          <w:szCs w:val="24"/>
        </w:rPr>
        <w:t xml:space="preserve">nauczycielami. </w:t>
      </w:r>
    </w:p>
    <w:p w14:paraId="1D896C29" w14:textId="77777777" w:rsidR="00F73082" w:rsidRDefault="00F73082" w:rsidP="000C575E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0"/>
          <w:sz w:val="24"/>
          <w:szCs w:val="24"/>
        </w:rPr>
      </w:pPr>
    </w:p>
    <w:p w14:paraId="3C072D9F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§ 7</w:t>
      </w:r>
    </w:p>
    <w:p w14:paraId="7A6E0699" w14:textId="77777777" w:rsidR="00F73082" w:rsidRDefault="005C3DC5" w:rsidP="000C575E">
      <w:pPr>
        <w:keepNext/>
        <w:pBdr>
          <w:top w:val="nil"/>
          <w:left w:val="nil"/>
          <w:bottom w:val="nil"/>
          <w:right w:val="nil"/>
          <w:between w:val="nil"/>
        </w:pBdr>
        <w:spacing w:after="200" w:line="288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Promocje z wyróżnieniem</w:t>
      </w:r>
    </w:p>
    <w:p w14:paraId="6A00139D" w14:textId="4BE524C0" w:rsidR="00F73082" w:rsidRDefault="005C3DC5" w:rsidP="000C5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Uczeń, który w wyniku klasyfikacji rocznej uzyskał z obowiązkowych zajęć edukacyjnych średnią rocznych ocen klasyfikacyjnych co najmniej 4,75 oraz co najmniej bardzo dobrą roczną ocenę klasyfikacyjną zachowania, otrzymuje promocję do klasy programowo wyższej </w:t>
      </w:r>
      <w:r>
        <w:rPr>
          <w:color w:val="000000"/>
          <w:sz w:val="24"/>
          <w:szCs w:val="24"/>
        </w:rPr>
        <w:br/>
        <w:t>z wyróżnieniem.</w:t>
      </w:r>
    </w:p>
    <w:p w14:paraId="30BFB16B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ind w:left="284"/>
        <w:jc w:val="both"/>
        <w:rPr>
          <w:color w:val="000000"/>
          <w:sz w:val="24"/>
          <w:szCs w:val="24"/>
        </w:rPr>
      </w:pPr>
    </w:p>
    <w:p w14:paraId="1FFD6DF1" w14:textId="45061D47" w:rsidR="00F73082" w:rsidRDefault="005C3DC5" w:rsidP="000C5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Uczeń, który w wyniku klasyfikacji końcowej uzyskał z obowiązkowych zajęć edukacyjnych średnią końcowych ocen klasyfikacyjnych co najmniej 4,75 oraz co najmniej bardzo dobrą końcową ocenę klasyfikacyjną zachowania, kończy Szkołę z wyróżnieniem.</w:t>
      </w:r>
    </w:p>
    <w:p w14:paraId="169E0A9B" w14:textId="77777777" w:rsidR="000C575E" w:rsidRDefault="000C575E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586F6C59" w14:textId="77777777" w:rsidR="00F73082" w:rsidRDefault="005C3DC5" w:rsidP="000C575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Uczniowi, który uczęszczał na dodatkowe zajęcia edukacyjne, religię lub etykę, do średniej, </w:t>
      </w:r>
      <w:r>
        <w:rPr>
          <w:color w:val="000000"/>
          <w:sz w:val="24"/>
          <w:szCs w:val="24"/>
        </w:rPr>
        <w:br/>
        <w:t>o której mowa w ust. 1 i 2, wlicza się także roczne oceny klasyfikacyjne uzyskane z tych zajęć.</w:t>
      </w:r>
    </w:p>
    <w:p w14:paraId="459C7C35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rPr>
          <w:color w:val="000000"/>
          <w:sz w:val="24"/>
          <w:szCs w:val="24"/>
        </w:rPr>
      </w:pPr>
    </w:p>
    <w:p w14:paraId="1F55C9FC" w14:textId="77777777" w:rsidR="00F73082" w:rsidRDefault="00F73082" w:rsidP="000C575E">
      <w:pPr>
        <w:pBdr>
          <w:top w:val="nil"/>
          <w:left w:val="nil"/>
          <w:bottom w:val="nil"/>
          <w:right w:val="nil"/>
          <w:between w:val="nil"/>
        </w:pBdr>
        <w:spacing w:line="288" w:lineRule="auto"/>
        <w:jc w:val="both"/>
        <w:rPr>
          <w:color w:val="000000"/>
          <w:sz w:val="24"/>
          <w:szCs w:val="24"/>
        </w:rPr>
      </w:pPr>
    </w:p>
    <w:p w14:paraId="39327C06" w14:textId="77777777" w:rsidR="00F73082" w:rsidRDefault="00F73082" w:rsidP="000C575E">
      <w:pPr>
        <w:spacing w:line="288" w:lineRule="auto"/>
      </w:pPr>
    </w:p>
    <w:p w14:paraId="60CCC3DA" w14:textId="77777777" w:rsidR="00F73082" w:rsidRDefault="00F73082" w:rsidP="000C575E">
      <w:pPr>
        <w:spacing w:line="288" w:lineRule="auto"/>
      </w:pPr>
    </w:p>
    <w:p w14:paraId="2A825B96" w14:textId="77777777" w:rsidR="00F73082" w:rsidRDefault="00F73082" w:rsidP="000C575E">
      <w:pPr>
        <w:spacing w:line="288" w:lineRule="auto"/>
      </w:pPr>
    </w:p>
    <w:p w14:paraId="660057B7" w14:textId="77777777" w:rsidR="00F73082" w:rsidRDefault="00F73082" w:rsidP="000C575E">
      <w:pPr>
        <w:spacing w:line="288" w:lineRule="auto"/>
      </w:pPr>
    </w:p>
    <w:sectPr w:rsidR="00F73082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080" w:bottom="1440" w:left="1080" w:header="567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6DCB4A" w14:textId="77777777" w:rsidR="00697EA3" w:rsidRDefault="00697EA3">
      <w:r>
        <w:separator/>
      </w:r>
    </w:p>
  </w:endnote>
  <w:endnote w:type="continuationSeparator" w:id="0">
    <w:p w14:paraId="29BE2235" w14:textId="77777777" w:rsidR="00697EA3" w:rsidRDefault="00697E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0AAEE4" w14:textId="77777777" w:rsidR="00F73082" w:rsidRDefault="005C3DC5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jc w:val="right"/>
      <w:rPr>
        <w:color w:val="000000"/>
        <w:sz w:val="24"/>
        <w:szCs w:val="24"/>
      </w:rPr>
    </w:pPr>
    <w:r>
      <w:rPr>
        <w:color w:val="000000"/>
        <w:sz w:val="24"/>
        <w:szCs w:val="24"/>
      </w:rPr>
      <w:fldChar w:fldCharType="begin"/>
    </w:r>
    <w:r>
      <w:rPr>
        <w:color w:val="000000"/>
        <w:sz w:val="24"/>
        <w:szCs w:val="24"/>
      </w:rPr>
      <w:instrText>PAGE</w:instrText>
    </w:r>
    <w:r>
      <w:rPr>
        <w:color w:val="000000"/>
        <w:sz w:val="24"/>
        <w:szCs w:val="24"/>
      </w:rPr>
      <w:fldChar w:fldCharType="end"/>
    </w:r>
  </w:p>
  <w:p w14:paraId="0CE41F8C" w14:textId="77777777" w:rsidR="00F73082" w:rsidRDefault="00F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5A1FB8" w14:textId="77777777" w:rsidR="00F73082" w:rsidRDefault="005C3DC5">
    <w:pPr>
      <w:pBdr>
        <w:top w:val="single" w:sz="24" w:space="1" w:color="622423"/>
        <w:left w:val="nil"/>
        <w:bottom w:val="nil"/>
        <w:right w:val="nil"/>
        <w:between w:val="nil"/>
      </w:pBdr>
      <w:tabs>
        <w:tab w:val="right" w:pos="9746"/>
      </w:tabs>
      <w:rPr>
        <w:rFonts w:ascii="Cambria" w:eastAsia="Cambria" w:hAnsi="Cambria" w:cs="Cambria"/>
        <w:color w:val="000000"/>
        <w:sz w:val="24"/>
        <w:szCs w:val="24"/>
      </w:rPr>
    </w:pPr>
    <w:r>
      <w:rPr>
        <w:rFonts w:ascii="Cambria" w:eastAsia="Cambria" w:hAnsi="Cambria" w:cs="Cambria"/>
        <w:color w:val="000000"/>
        <w:sz w:val="22"/>
        <w:szCs w:val="22"/>
      </w:rPr>
      <w:t>Dokument uchwalony przez Radę Pedagogiczną dnia 12.12. 2018 r.</w:t>
    </w:r>
    <w:r>
      <w:rPr>
        <w:rFonts w:ascii="Cambria" w:eastAsia="Cambria" w:hAnsi="Cambria" w:cs="Cambria"/>
        <w:color w:val="000000"/>
        <w:sz w:val="24"/>
        <w:szCs w:val="24"/>
      </w:rPr>
      <w:tab/>
      <w:t xml:space="preserve">Strona </w:t>
    </w:r>
    <w:r>
      <w:rPr>
        <w:rFonts w:ascii="Calibri" w:eastAsia="Calibri" w:hAnsi="Calibri" w:cs="Calibri"/>
        <w:color w:val="000000"/>
        <w:sz w:val="24"/>
        <w:szCs w:val="24"/>
      </w:rPr>
      <w:fldChar w:fldCharType="begin"/>
    </w:r>
    <w:r>
      <w:rPr>
        <w:rFonts w:ascii="Calibri" w:eastAsia="Calibri" w:hAnsi="Calibri" w:cs="Calibri"/>
        <w:color w:val="000000"/>
        <w:sz w:val="24"/>
        <w:szCs w:val="24"/>
      </w:rPr>
      <w:instrText>PAGE</w:instrText>
    </w:r>
    <w:r>
      <w:rPr>
        <w:rFonts w:ascii="Calibri" w:eastAsia="Calibri" w:hAnsi="Calibri" w:cs="Calibri"/>
        <w:color w:val="000000"/>
        <w:sz w:val="24"/>
        <w:szCs w:val="24"/>
      </w:rPr>
      <w:fldChar w:fldCharType="separate"/>
    </w:r>
    <w:r w:rsidR="00230834">
      <w:rPr>
        <w:rFonts w:ascii="Calibri" w:eastAsia="Calibri" w:hAnsi="Calibri" w:cs="Calibri"/>
        <w:noProof/>
        <w:color w:val="000000"/>
        <w:sz w:val="24"/>
        <w:szCs w:val="24"/>
      </w:rPr>
      <w:t>5</w:t>
    </w:r>
    <w:r>
      <w:rPr>
        <w:rFonts w:ascii="Calibri" w:eastAsia="Calibri" w:hAnsi="Calibri" w:cs="Calibri"/>
        <w:color w:val="000000"/>
        <w:sz w:val="24"/>
        <w:szCs w:val="24"/>
      </w:rPr>
      <w:fldChar w:fldCharType="end"/>
    </w:r>
  </w:p>
  <w:p w14:paraId="197F8F8B" w14:textId="77777777" w:rsidR="00F73082" w:rsidRDefault="00F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right="360"/>
      <w:rPr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8952C" w14:textId="48584096" w:rsidR="00A57FFE" w:rsidRPr="00A57FFE" w:rsidRDefault="00A57FFE" w:rsidP="00A57FFE">
    <w:pPr>
      <w:pStyle w:val="Stopka"/>
    </w:pPr>
    <w:r>
      <w:rPr>
        <w:rFonts w:ascii="Cambria" w:eastAsia="Cambria" w:hAnsi="Cambria" w:cs="Cambria"/>
        <w:color w:val="000000"/>
        <w:sz w:val="22"/>
        <w:szCs w:val="22"/>
      </w:rPr>
      <w:t>Dokument uchwalony przez Radę Pedagogiczną dnia 12.12. 2018 r.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4D95101" w14:textId="77777777" w:rsidR="00697EA3" w:rsidRDefault="00697EA3">
      <w:r>
        <w:separator/>
      </w:r>
    </w:p>
  </w:footnote>
  <w:footnote w:type="continuationSeparator" w:id="0">
    <w:p w14:paraId="16AC2A12" w14:textId="77777777" w:rsidR="00697EA3" w:rsidRDefault="00697EA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9B7F7E" w14:textId="77777777" w:rsidR="00F73082" w:rsidRDefault="005C3DC5">
    <w:pPr>
      <w:pBdr>
        <w:top w:val="nil"/>
        <w:left w:val="nil"/>
        <w:bottom w:val="single" w:sz="24" w:space="1" w:color="622423"/>
        <w:right w:val="nil"/>
        <w:between w:val="nil"/>
      </w:pBdr>
      <w:tabs>
        <w:tab w:val="center" w:pos="4536"/>
        <w:tab w:val="right" w:pos="9072"/>
      </w:tabs>
      <w:jc w:val="center"/>
      <w:rPr>
        <w:rFonts w:ascii="Cambria" w:eastAsia="Cambria" w:hAnsi="Cambria" w:cs="Cambria"/>
        <w:color w:val="000000"/>
        <w:sz w:val="22"/>
        <w:szCs w:val="22"/>
      </w:rPr>
    </w:pPr>
    <w:r>
      <w:rPr>
        <w:rFonts w:ascii="Cambria" w:eastAsia="Cambria" w:hAnsi="Cambria" w:cs="Cambria"/>
        <w:color w:val="000000"/>
        <w:sz w:val="22"/>
        <w:szCs w:val="22"/>
      </w:rPr>
      <w:t>Szczegółowe warunki i sposób oceniania wewnątrzszkolnego w III Społecznym Liceum Ogólnokształcącym im. Juliusza Słowackiego STO w Krakowie – Załącznik 2 Statutu</w:t>
    </w:r>
  </w:p>
  <w:p w14:paraId="1276D3D3" w14:textId="77777777" w:rsidR="00F73082" w:rsidRDefault="00F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2"/>
        <w:szCs w:val="2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5B3D2E" w14:textId="1C52B20D" w:rsidR="00F73082" w:rsidRDefault="007743C6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  <w:sz w:val="24"/>
        <w:szCs w:val="24"/>
      </w:rPr>
    </w:pPr>
    <w:r>
      <w:rPr>
        <w:noProof/>
        <w:color w:val="000000"/>
        <w:sz w:val="24"/>
        <w:szCs w:val="24"/>
      </w:rPr>
      <w:drawing>
        <wp:anchor distT="0" distB="0" distL="114300" distR="114300" simplePos="0" relativeHeight="251658240" behindDoc="0" locked="0" layoutInCell="1" allowOverlap="1" wp14:anchorId="32844925" wp14:editId="1D600E7A">
          <wp:simplePos x="0" y="0"/>
          <wp:positionH relativeFrom="column">
            <wp:posOffset>2705100</wp:posOffset>
          </wp:positionH>
          <wp:positionV relativeFrom="paragraph">
            <wp:posOffset>73660</wp:posOffset>
          </wp:positionV>
          <wp:extent cx="1457325" cy="1228725"/>
          <wp:effectExtent l="0" t="0" r="9525" b="9525"/>
          <wp:wrapSquare wrapText="bothSides"/>
          <wp:docPr id="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325" cy="12287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Style w:val="a0"/>
      <w:tblW w:w="10528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4426"/>
      <w:gridCol w:w="6102"/>
    </w:tblGrid>
    <w:tr w:rsidR="00F73082" w:rsidRPr="007743C6" w14:paraId="2912048F" w14:textId="77777777">
      <w:trPr>
        <w:trHeight w:val="1120"/>
        <w:jc w:val="center"/>
      </w:trPr>
      <w:tc>
        <w:tcPr>
          <w:tcW w:w="4426" w:type="dxa"/>
        </w:tcPr>
        <w:p w14:paraId="4229FF27" w14:textId="77777777" w:rsidR="00F73082" w:rsidRDefault="005C3DC5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bookmarkStart w:id="2" w:name="_heading=h.30j0zll" w:colFirst="0" w:colLast="0"/>
          <w:bookmarkEnd w:id="2"/>
          <w:r>
            <w:rPr>
              <w:color w:val="000000"/>
              <w:sz w:val="22"/>
              <w:szCs w:val="22"/>
            </w:rPr>
            <w:t>III Społeczne Liceum Ogólnokształcące</w:t>
          </w:r>
        </w:p>
        <w:p w14:paraId="602E5E26" w14:textId="77777777" w:rsidR="00F73082" w:rsidRDefault="005C3DC5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im. Juliusza Słowackiego</w:t>
          </w:r>
        </w:p>
        <w:p w14:paraId="6DDEAF9E" w14:textId="77777777" w:rsidR="00F73082" w:rsidRDefault="005C3DC5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Społecznego Towarzystwa Oświatowego</w:t>
          </w:r>
        </w:p>
        <w:p w14:paraId="13043C1C" w14:textId="77777777" w:rsidR="00F73082" w:rsidRPr="007743C6" w:rsidRDefault="005C3DC5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  <w:r>
            <w:rPr>
              <w:color w:val="000000"/>
              <w:sz w:val="22"/>
              <w:szCs w:val="22"/>
            </w:rPr>
            <w:t>ul. Stradomska 10, 31 - 058 Kraków</w:t>
          </w:r>
        </w:p>
      </w:tc>
      <w:tc>
        <w:tcPr>
          <w:tcW w:w="6102" w:type="dxa"/>
        </w:tcPr>
        <w:p w14:paraId="2482AD74" w14:textId="2813D803" w:rsidR="00F73082" w:rsidRPr="007743C6" w:rsidRDefault="00F73082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</w:p>
        <w:tbl>
          <w:tblPr>
            <w:tblStyle w:val="a1"/>
            <w:tblW w:w="5886" w:type="dxa"/>
            <w:jc w:val="center"/>
            <w:tblInd w:w="0" w:type="dxa"/>
            <w:tblLayout w:type="fixed"/>
            <w:tblLook w:val="0000" w:firstRow="0" w:lastRow="0" w:firstColumn="0" w:lastColumn="0" w:noHBand="0" w:noVBand="0"/>
          </w:tblPr>
          <w:tblGrid>
            <w:gridCol w:w="5886"/>
          </w:tblGrid>
          <w:tr w:rsidR="00F73082" w:rsidRPr="007743C6" w14:paraId="270C6C56" w14:textId="77777777">
            <w:trPr>
              <w:trHeight w:val="1120"/>
              <w:jc w:val="center"/>
            </w:trPr>
            <w:tc>
              <w:tcPr>
                <w:tcW w:w="5886" w:type="dxa"/>
              </w:tcPr>
              <w:p w14:paraId="44450638" w14:textId="6A6A05C8" w:rsidR="00F73082" w:rsidRPr="007743C6" w:rsidRDefault="00F73082" w:rsidP="007743C6">
                <w:pPr>
                  <w:pBdr>
                    <w:top w:val="nil"/>
                    <w:left w:val="nil"/>
                    <w:bottom w:val="nil"/>
                    <w:right w:val="nil"/>
                    <w:between w:val="nil"/>
                  </w:pBdr>
                  <w:tabs>
                    <w:tab w:val="center" w:pos="4536"/>
                    <w:tab w:val="right" w:pos="9072"/>
                  </w:tabs>
                  <w:spacing w:line="360" w:lineRule="auto"/>
                  <w:rPr>
                    <w:color w:val="000000"/>
                    <w:sz w:val="22"/>
                    <w:szCs w:val="22"/>
                  </w:rPr>
                </w:pPr>
              </w:p>
            </w:tc>
          </w:tr>
        </w:tbl>
        <w:p w14:paraId="22A4D87D" w14:textId="77777777" w:rsidR="00F73082" w:rsidRPr="007743C6" w:rsidRDefault="00F73082" w:rsidP="007743C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spacing w:line="360" w:lineRule="auto"/>
            <w:rPr>
              <w:color w:val="000000"/>
              <w:sz w:val="22"/>
              <w:szCs w:val="22"/>
            </w:rPr>
          </w:pPr>
        </w:p>
      </w:tc>
    </w:tr>
  </w:tbl>
  <w:p w14:paraId="3345B0ED" w14:textId="77777777" w:rsidR="00F73082" w:rsidRDefault="00F7308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A2F43"/>
    <w:multiLevelType w:val="multilevel"/>
    <w:tmpl w:val="70B41C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">
    <w:nsid w:val="1CBE52EC"/>
    <w:multiLevelType w:val="multilevel"/>
    <w:tmpl w:val="D0D05A98"/>
    <w:lvl w:ilvl="0">
      <w:start w:val="1"/>
      <w:numFmt w:val="decimal"/>
      <w:lvlText w:val="%1."/>
      <w:lvlJc w:val="righ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1E764F7D"/>
    <w:multiLevelType w:val="multilevel"/>
    <w:tmpl w:val="6D469644"/>
    <w:lvl w:ilvl="0">
      <w:start w:val="1"/>
      <w:numFmt w:val="lowerLetter"/>
      <w:lvlText w:val="%1)"/>
      <w:lvlJc w:val="left"/>
      <w:pPr>
        <w:ind w:left="1089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80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2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4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6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8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40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2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49" w:hanging="180"/>
      </w:pPr>
      <w:rPr>
        <w:vertAlign w:val="baseline"/>
      </w:rPr>
    </w:lvl>
  </w:abstractNum>
  <w:abstractNum w:abstractNumId="3">
    <w:nsid w:val="33E45D09"/>
    <w:multiLevelType w:val="multilevel"/>
    <w:tmpl w:val="B9B4CC40"/>
    <w:lvl w:ilvl="0">
      <w:start w:val="3"/>
      <w:numFmt w:val="decimal"/>
      <w:lvlText w:val="%1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4"/>
      <w:numFmt w:val="decimal"/>
      <w:lvlText w:val="%2."/>
      <w:lvlJc w:val="left"/>
      <w:pPr>
        <w:ind w:left="369" w:hanging="369"/>
      </w:pPr>
      <w:rPr>
        <w:b w:val="0"/>
        <w:i w:val="0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abstractNum w:abstractNumId="4">
    <w:nsid w:val="404F6A41"/>
    <w:multiLevelType w:val="multilevel"/>
    <w:tmpl w:val="3A9E3FB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>
    <w:nsid w:val="56F538EB"/>
    <w:multiLevelType w:val="multilevel"/>
    <w:tmpl w:val="7AB0218A"/>
    <w:lvl w:ilvl="0">
      <w:start w:val="1"/>
      <w:numFmt w:val="lowerLetter"/>
      <w:lvlText w:val="%1)"/>
      <w:lvlJc w:val="left"/>
      <w:pPr>
        <w:ind w:left="729" w:hanging="358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9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9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9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9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9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9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9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9" w:hanging="180"/>
      </w:pPr>
      <w:rPr>
        <w:vertAlign w:val="baseline"/>
      </w:rPr>
    </w:lvl>
  </w:abstractNum>
  <w:abstractNum w:abstractNumId="6">
    <w:nsid w:val="5FBE4EDE"/>
    <w:multiLevelType w:val="multilevel"/>
    <w:tmpl w:val="D4EA95C2"/>
    <w:lvl w:ilvl="0">
      <w:start w:val="1"/>
      <w:numFmt w:val="lowerLetter"/>
      <w:lvlText w:val="%1)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4046" w:hanging="360"/>
      </w:pPr>
      <w:rPr>
        <w:b w:val="0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7">
    <w:nsid w:val="722E2B07"/>
    <w:multiLevelType w:val="multilevel"/>
    <w:tmpl w:val="E4F660F2"/>
    <w:lvl w:ilvl="0">
      <w:start w:val="1"/>
      <w:numFmt w:val="bullet"/>
      <w:lvlText w:val="●"/>
      <w:lvlJc w:val="left"/>
      <w:pPr>
        <w:ind w:left="680" w:hanging="396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decimal"/>
      <w:lvlText w:val="%2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sz w:val="24"/>
        <w:szCs w:val="24"/>
        <w:vertAlign w:val="baseline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75743D66"/>
    <w:multiLevelType w:val="multilevel"/>
    <w:tmpl w:val="7644850A"/>
    <w:lvl w:ilvl="0">
      <w:start w:val="1"/>
      <w:numFmt w:val="lowerLetter"/>
      <w:lvlText w:val="%1)"/>
      <w:lvlJc w:val="left"/>
      <w:pPr>
        <w:ind w:left="1457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77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97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617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37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57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77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97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217" w:hanging="180"/>
      </w:pPr>
      <w:rPr>
        <w:vertAlign w:val="baseline"/>
      </w:rPr>
    </w:lvl>
  </w:abstractNum>
  <w:abstractNum w:abstractNumId="9">
    <w:nsid w:val="794F27CA"/>
    <w:multiLevelType w:val="multilevel"/>
    <w:tmpl w:val="5CE676EA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10">
    <w:nsid w:val="7B164A46"/>
    <w:multiLevelType w:val="multilevel"/>
    <w:tmpl w:val="2C52BBE6"/>
    <w:lvl w:ilvl="0">
      <w:start w:val="1"/>
      <w:numFmt w:val="decimal"/>
      <w:lvlText w:val="%1."/>
      <w:lvlJc w:val="left"/>
      <w:pPr>
        <w:ind w:left="369" w:hanging="369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1">
      <w:start w:val="1"/>
      <w:numFmt w:val="decimal"/>
      <w:lvlText w:val="%2."/>
      <w:lvlJc w:val="left"/>
      <w:pPr>
        <w:ind w:left="369" w:hanging="369"/>
      </w:pPr>
      <w:rPr>
        <w:b w:val="0"/>
        <w:i w:val="0"/>
        <w:vertAlign w:val="baseline"/>
      </w:rPr>
    </w:lvl>
    <w:lvl w:ilvl="2">
      <w:start w:val="3"/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Times New Roman" w:eastAsia="Times New Roman" w:hAnsi="Times New Roman" w:cs="Times New Roman"/>
        <w:b w:val="0"/>
        <w:i w:val="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Times New Roman" w:eastAsia="Times New Roman" w:hAnsi="Times New Roman" w:cs="Times New Roman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ascii="Times New Roman" w:eastAsia="Times New Roman" w:hAnsi="Times New Roman" w:cs="Times New Roman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eastAsia="Times New Roman" w:hAnsi="Times New Roman" w:cs="Times New Roman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Times New Roman" w:eastAsia="Times New Roman" w:hAnsi="Times New Roman" w:cs="Times New Roman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ascii="Times New Roman" w:eastAsia="Times New Roman" w:hAnsi="Times New Roman" w:cs="Times New Roman"/>
        <w:vertAlign w:val="baseline"/>
      </w:rPr>
    </w:lvl>
  </w:abstractNum>
  <w:abstractNum w:abstractNumId="11">
    <w:nsid w:val="7F2D29F1"/>
    <w:multiLevelType w:val="multilevel"/>
    <w:tmpl w:val="8286D1CC"/>
    <w:lvl w:ilvl="0">
      <w:start w:val="1"/>
      <w:numFmt w:val="lowerLetter"/>
      <w:lvlText w:val="%1)"/>
      <w:lvlJc w:val="left"/>
      <w:pPr>
        <w:ind w:left="737" w:hanging="367"/>
      </w:pPr>
      <w:rPr>
        <w:vertAlign w:val="baseline"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9"/>
  </w:num>
  <w:num w:numId="2">
    <w:abstractNumId w:val="4"/>
  </w:num>
  <w:num w:numId="3">
    <w:abstractNumId w:val="11"/>
  </w:num>
  <w:num w:numId="4">
    <w:abstractNumId w:val="2"/>
  </w:num>
  <w:num w:numId="5">
    <w:abstractNumId w:val="0"/>
  </w:num>
  <w:num w:numId="6">
    <w:abstractNumId w:val="10"/>
  </w:num>
  <w:num w:numId="7">
    <w:abstractNumId w:val="8"/>
  </w:num>
  <w:num w:numId="8">
    <w:abstractNumId w:val="3"/>
  </w:num>
  <w:num w:numId="9">
    <w:abstractNumId w:val="1"/>
  </w:num>
  <w:num w:numId="10">
    <w:abstractNumId w:val="7"/>
  </w:num>
  <w:num w:numId="11">
    <w:abstractNumId w:val="6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3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73082"/>
    <w:rsid w:val="000C575E"/>
    <w:rsid w:val="002079CC"/>
    <w:rsid w:val="00230834"/>
    <w:rsid w:val="005B37F8"/>
    <w:rsid w:val="005C3DC5"/>
    <w:rsid w:val="00697EA3"/>
    <w:rsid w:val="00714EA9"/>
    <w:rsid w:val="00741B1A"/>
    <w:rsid w:val="007743C6"/>
    <w:rsid w:val="007E2072"/>
    <w:rsid w:val="00A22A6F"/>
    <w:rsid w:val="00A57FFE"/>
    <w:rsid w:val="00C7269C"/>
    <w:rsid w:val="00DB7A71"/>
    <w:rsid w:val="00F73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67A89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2BB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62B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B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62BBC"/>
    <w:rPr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2B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BC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3C6"/>
  </w:style>
  <w:style w:type="paragraph" w:styleId="Stopka">
    <w:name w:val="footer"/>
    <w:basedOn w:val="Normalny"/>
    <w:link w:val="StopkaZnak"/>
    <w:uiPriority w:val="99"/>
    <w:unhideWhenUsed/>
    <w:rsid w:val="0077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3C6"/>
  </w:style>
  <w:style w:type="paragraph" w:styleId="NormalnyWeb">
    <w:name w:val="Normal (Web)"/>
    <w:basedOn w:val="Normalny"/>
    <w:uiPriority w:val="99"/>
    <w:unhideWhenUsed/>
    <w:rsid w:val="00714EA9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62BBC"/>
  </w:style>
  <w:style w:type="paragraph" w:styleId="Nagwek1">
    <w:name w:val="heading 1"/>
    <w:basedOn w:val="Normalny"/>
    <w:next w:val="Norma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pPr>
      <w:keepNext/>
      <w:keepLines/>
      <w:spacing w:before="480" w:after="120"/>
    </w:pPr>
    <w:rPr>
      <w:b/>
      <w:sz w:val="72"/>
      <w:szCs w:val="72"/>
    </w:rPr>
  </w:style>
  <w:style w:type="paragraph" w:styleId="Akapitzlist">
    <w:name w:val="List Paragraph"/>
    <w:basedOn w:val="Normalny"/>
    <w:uiPriority w:val="34"/>
    <w:qFormat/>
    <w:rsid w:val="00D62BB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D62BB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62BB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62BB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D62BBC"/>
    <w:rPr>
      <w:i/>
      <w:i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D62BB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62BB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2BBC"/>
    <w:rPr>
      <w:rFonts w:ascii="Tahoma" w:eastAsia="Times New Roman" w:hAnsi="Tahoma" w:cs="Tahoma"/>
      <w:sz w:val="16"/>
      <w:szCs w:val="16"/>
      <w:lang w:eastAsia="pl-PL"/>
    </w:rPr>
  </w:style>
  <w:style w:type="paragraph" w:styleId="Podtytu">
    <w:name w:val="Subtitle"/>
    <w:basedOn w:val="Normalny"/>
    <w:next w:val="Norma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7743C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743C6"/>
  </w:style>
  <w:style w:type="paragraph" w:styleId="Stopka">
    <w:name w:val="footer"/>
    <w:basedOn w:val="Normalny"/>
    <w:link w:val="StopkaZnak"/>
    <w:uiPriority w:val="99"/>
    <w:unhideWhenUsed/>
    <w:rsid w:val="007743C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743C6"/>
  </w:style>
  <w:style w:type="paragraph" w:styleId="NormalnyWeb">
    <w:name w:val="Normal (Web)"/>
    <w:basedOn w:val="Normalny"/>
    <w:uiPriority w:val="99"/>
    <w:unhideWhenUsed/>
    <w:rsid w:val="00714EA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/ilcTG8oGHmjvzj9EvT5+YHiiEw==">AMUW2mUMSVeKt3KtLnBVUfmjP4yHFGTluWMPTbNv/PLqs3KV3TnhWuPLzPS56KTmUyELnzzEyjhp8DkIsLPv/HUBjs86vJieV3Bd8qpxYa5Hm2zF5vuGCrrJKCUT3biP/M6xiXkW54lG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1343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Gabi</cp:lastModifiedBy>
  <cp:revision>2</cp:revision>
  <dcterms:created xsi:type="dcterms:W3CDTF">2023-09-12T17:47:00Z</dcterms:created>
  <dcterms:modified xsi:type="dcterms:W3CDTF">2023-09-12T17:47:00Z</dcterms:modified>
</cp:coreProperties>
</file>